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48F89" w14:textId="3E31FB0D" w:rsidR="000659A1" w:rsidRPr="006A21E3" w:rsidRDefault="000659A1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78EBE7" w14:textId="1FFED004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7EEDCB" w14:textId="59752B09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00CB23" w14:textId="3B1CB224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6EADE47" w14:textId="0B5E2369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812FEA" w14:textId="3817E366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7B8D29" w14:textId="77777777" w:rsidR="000866A8" w:rsidRPr="006A21E3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E7B919" w14:textId="4F2357ED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1F6B87" w14:textId="03FD2E52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E6A063" w14:textId="7023FE9B" w:rsidR="00F50E02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EB82D6" w14:textId="77777777" w:rsidR="00F50E02" w:rsidRPr="006A21E3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F03AC9" w14:textId="0F5FF939" w:rsidR="0022177D" w:rsidRPr="00623276" w:rsidRDefault="00F3404D" w:rsidP="000866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внесении изменения</w:t>
      </w:r>
      <w:r w:rsidR="00623276" w:rsidRPr="00623276">
        <w:rPr>
          <w:rFonts w:ascii="Times New Roman" w:hAnsi="Times New Roman" w:cs="Times New Roman"/>
          <w:b/>
          <w:bCs/>
          <w:sz w:val="28"/>
          <w:szCs w:val="28"/>
        </w:rPr>
        <w:t xml:space="preserve"> в постановление администрации муниципального образования Темрюкский район от 20 мая 2024 г. № 713 «О создании согласительной комиссии по урегулированию разногласий по проекту внесения изменений в генеральный план Новотаманского сельского поселения Темрюкского района Краснодарского края</w:t>
      </w:r>
      <w:r w:rsidR="0022177D" w:rsidRPr="00623276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16D24CB8" w14:textId="1CD5F953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CAADC2" w14:textId="12C4C39B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4B3803" w14:textId="40BCE17E" w:rsidR="0022177D" w:rsidRPr="00F7647F" w:rsidRDefault="00627C2A" w:rsidP="002217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Положением о муниципальных правовых актах </w:t>
      </w:r>
      <w:r w:rsidRPr="00DB7D3B">
        <w:rPr>
          <w:rFonts w:ascii="Times New Roman" w:hAnsi="Times New Roman"/>
          <w:sz w:val="28"/>
          <w:szCs w:val="28"/>
        </w:rPr>
        <w:t>муниципального образования Темрюкский район</w:t>
      </w:r>
      <w:r>
        <w:rPr>
          <w:rFonts w:ascii="Times New Roman" w:hAnsi="Times New Roman"/>
          <w:sz w:val="28"/>
          <w:szCs w:val="28"/>
        </w:rPr>
        <w:t xml:space="preserve">, утвержденным решением </w:t>
      </w:r>
      <w:r>
        <w:rPr>
          <w:rFonts w:ascii="Times New Roman" w:hAnsi="Times New Roman"/>
          <w:sz w:val="28"/>
          <w:szCs w:val="28"/>
          <w:lang w:val="en-US"/>
        </w:rPr>
        <w:t>XLIX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сессии Совета муниципального образования Темрюкский район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 с</w:t>
      </w:r>
      <w:r w:rsidR="00ED5A8B">
        <w:rPr>
          <w:rFonts w:ascii="Times New Roman" w:hAnsi="Times New Roman"/>
          <w:sz w:val="28"/>
          <w:szCs w:val="28"/>
        </w:rPr>
        <w:t>озыва от 22 марта 2013 г. № 489, в</w:t>
      </w:r>
      <w:r w:rsidRPr="0022177D">
        <w:rPr>
          <w:rFonts w:ascii="Times New Roman" w:hAnsi="Times New Roman"/>
          <w:sz w:val="28"/>
          <w:szCs w:val="28"/>
        </w:rPr>
        <w:t xml:space="preserve"> связи с кадро</w:t>
      </w:r>
      <w:r w:rsidR="00623276">
        <w:rPr>
          <w:rFonts w:ascii="Times New Roman" w:hAnsi="Times New Roman"/>
          <w:sz w:val="28"/>
          <w:szCs w:val="28"/>
        </w:rPr>
        <w:t>выми изменениями, произошедшими</w:t>
      </w:r>
      <w:r w:rsidR="00623276">
        <w:rPr>
          <w:rFonts w:ascii="Times New Roman" w:hAnsi="Times New Roman"/>
          <w:sz w:val="28"/>
          <w:szCs w:val="28"/>
        </w:rPr>
        <w:br/>
      </w:r>
      <w:r w:rsidRPr="0022177D">
        <w:rPr>
          <w:rFonts w:ascii="Times New Roman" w:hAnsi="Times New Roman"/>
          <w:sz w:val="28"/>
          <w:szCs w:val="28"/>
        </w:rPr>
        <w:t>в структурных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подразделениях администрации муниципального образования Темрюкский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 xml:space="preserve">район, </w:t>
      </w:r>
      <w:r>
        <w:rPr>
          <w:rFonts w:ascii="Times New Roman" w:hAnsi="Times New Roman" w:cs="Times New Roman"/>
          <w:sz w:val="28"/>
        </w:rPr>
        <w:t>п о с т а н о в л я ю</w:t>
      </w:r>
      <w:r w:rsidR="0022177D">
        <w:rPr>
          <w:rFonts w:ascii="Times New Roman" w:hAnsi="Times New Roman" w:cs="Times New Roman"/>
          <w:sz w:val="28"/>
        </w:rPr>
        <w:t>:</w:t>
      </w:r>
    </w:p>
    <w:p w14:paraId="0C35AE1B" w14:textId="4D3C7361" w:rsidR="0022177D" w:rsidRPr="0022177D" w:rsidRDefault="0022177D" w:rsidP="002217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77D">
        <w:rPr>
          <w:rFonts w:ascii="Times New Roman" w:hAnsi="Times New Roman"/>
          <w:sz w:val="28"/>
          <w:szCs w:val="28"/>
        </w:rPr>
        <w:t>1. Внести в постановление администрации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 xml:space="preserve">Темрюкский район от </w:t>
      </w:r>
      <w:r w:rsidR="00623276">
        <w:rPr>
          <w:rFonts w:ascii="Times New Roman" w:hAnsi="Times New Roman"/>
          <w:sz w:val="28"/>
          <w:szCs w:val="28"/>
        </w:rPr>
        <w:t>20 мая 2024 г. № 713</w:t>
      </w:r>
      <w:r w:rsidRPr="0022177D">
        <w:rPr>
          <w:rFonts w:ascii="Times New Roman" w:hAnsi="Times New Roman"/>
          <w:sz w:val="28"/>
          <w:szCs w:val="28"/>
        </w:rPr>
        <w:t xml:space="preserve"> «</w:t>
      </w:r>
      <w:r w:rsidR="00623276" w:rsidRPr="0062327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 создании согласительной комиссии по урегулированию разногласий по </w:t>
      </w:r>
      <w:r w:rsidR="00623276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проекту внесения изменений</w:t>
      </w:r>
      <w:r w:rsidR="00623276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="00623276" w:rsidRPr="00623276">
        <w:rPr>
          <w:rFonts w:ascii="Times New Roman" w:eastAsia="Times New Roman" w:hAnsi="Times New Roman" w:cs="Times New Roman"/>
          <w:sz w:val="28"/>
          <w:szCs w:val="28"/>
          <w:lang w:eastAsia="ar-SA"/>
        </w:rPr>
        <w:t>в генеральный план Новотаманского сельского поселения Темрюкского района Краснодарского края</w:t>
      </w:r>
      <w:r w:rsidRPr="0022177D">
        <w:rPr>
          <w:rFonts w:ascii="Times New Roman" w:hAnsi="Times New Roman"/>
          <w:sz w:val="28"/>
          <w:szCs w:val="28"/>
        </w:rPr>
        <w:t>» сле</w:t>
      </w:r>
      <w:r w:rsidR="00F3404D">
        <w:rPr>
          <w:rFonts w:ascii="Times New Roman" w:hAnsi="Times New Roman"/>
          <w:sz w:val="28"/>
          <w:szCs w:val="28"/>
        </w:rPr>
        <w:t>дующее</w:t>
      </w:r>
      <w:r>
        <w:rPr>
          <w:rFonts w:ascii="Times New Roman" w:hAnsi="Times New Roman"/>
          <w:sz w:val="28"/>
          <w:szCs w:val="28"/>
        </w:rPr>
        <w:t xml:space="preserve"> </w:t>
      </w:r>
      <w:r w:rsidR="00F3404D">
        <w:rPr>
          <w:rFonts w:ascii="Times New Roman" w:hAnsi="Times New Roman"/>
          <w:sz w:val="28"/>
          <w:szCs w:val="28"/>
        </w:rPr>
        <w:t>изменение</w:t>
      </w:r>
      <w:bookmarkStart w:id="0" w:name="_GoBack"/>
      <w:bookmarkEnd w:id="0"/>
      <w:r w:rsidRPr="0022177D">
        <w:rPr>
          <w:rFonts w:ascii="Times New Roman" w:hAnsi="Times New Roman"/>
          <w:sz w:val="28"/>
          <w:szCs w:val="28"/>
        </w:rPr>
        <w:t>:</w:t>
      </w:r>
    </w:p>
    <w:p w14:paraId="7778D3CC" w14:textId="0428A3B8" w:rsidR="0022177D" w:rsidRDefault="0022177D" w:rsidP="002217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77D">
        <w:rPr>
          <w:rFonts w:ascii="Times New Roman" w:hAnsi="Times New Roman"/>
          <w:sz w:val="28"/>
          <w:szCs w:val="28"/>
        </w:rPr>
        <w:t xml:space="preserve">1) приложение </w:t>
      </w:r>
      <w:r w:rsidR="008C2B70">
        <w:rPr>
          <w:rFonts w:ascii="Times New Roman" w:hAnsi="Times New Roman"/>
          <w:sz w:val="28"/>
          <w:szCs w:val="28"/>
        </w:rPr>
        <w:t>1</w:t>
      </w:r>
      <w:r w:rsidRPr="0022177D">
        <w:rPr>
          <w:rFonts w:ascii="Times New Roman" w:hAnsi="Times New Roman"/>
          <w:sz w:val="28"/>
          <w:szCs w:val="28"/>
        </w:rPr>
        <w:t xml:space="preserve"> к постановлению изложить в новой редакции</w:t>
      </w:r>
      <w:r>
        <w:rPr>
          <w:rFonts w:ascii="Times New Roman" w:hAnsi="Times New Roman"/>
          <w:sz w:val="28"/>
          <w:szCs w:val="28"/>
        </w:rPr>
        <w:t xml:space="preserve"> </w:t>
      </w:r>
      <w:r w:rsidR="00623276">
        <w:rPr>
          <w:rFonts w:ascii="Times New Roman" w:hAnsi="Times New Roman"/>
          <w:sz w:val="28"/>
          <w:szCs w:val="28"/>
        </w:rPr>
        <w:t>(приложение).</w:t>
      </w:r>
    </w:p>
    <w:p w14:paraId="26A38740" w14:textId="61A47EE3" w:rsidR="0022177D" w:rsidRPr="0022177D" w:rsidRDefault="00627C2A" w:rsidP="00627C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77D">
        <w:rPr>
          <w:rFonts w:ascii="Times New Roman" w:hAnsi="Times New Roman"/>
          <w:sz w:val="28"/>
          <w:szCs w:val="28"/>
        </w:rPr>
        <w:t>2. Отделу информатизации и взаимодействия со СМИ</w:t>
      </w:r>
      <w:r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Темрюкский район</w:t>
      </w:r>
      <w:r w:rsidRPr="0022177D">
        <w:rPr>
          <w:rFonts w:ascii="Times New Roman" w:hAnsi="Times New Roman"/>
          <w:sz w:val="28"/>
          <w:szCs w:val="28"/>
        </w:rPr>
        <w:t xml:space="preserve"> (Семикина О.А.)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официально опубликовать настоящее постановление в периодическом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печатном издании газете Темрюкского района «Тамань» и официально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опубликовать (разместить) на официальном сайте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Темрюкский район</w:t>
      </w:r>
      <w:r>
        <w:rPr>
          <w:rFonts w:ascii="Times New Roman" w:hAnsi="Times New Roman"/>
          <w:sz w:val="28"/>
          <w:szCs w:val="28"/>
        </w:rPr>
        <w:br/>
      </w:r>
      <w:r w:rsidRPr="0022177D">
        <w:rPr>
          <w:rFonts w:ascii="Times New Roman" w:hAnsi="Times New Roman"/>
          <w:sz w:val="28"/>
          <w:szCs w:val="28"/>
        </w:rPr>
        <w:t>в информационно-телекоммуникационной сети «Интернет»</w:t>
      </w:r>
      <w:r w:rsidR="0022177D" w:rsidRPr="0022177D">
        <w:rPr>
          <w:rFonts w:ascii="Times New Roman" w:hAnsi="Times New Roman"/>
          <w:sz w:val="28"/>
          <w:szCs w:val="28"/>
        </w:rPr>
        <w:t>.</w:t>
      </w:r>
    </w:p>
    <w:p w14:paraId="1D4B6337" w14:textId="65ABA303" w:rsidR="00A67D9A" w:rsidRDefault="0022177D" w:rsidP="002217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77D">
        <w:rPr>
          <w:rFonts w:ascii="Times New Roman" w:hAnsi="Times New Roman"/>
          <w:sz w:val="28"/>
          <w:szCs w:val="28"/>
        </w:rPr>
        <w:t>3. Постановление вступает в силу после его официального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опубликовани</w:t>
      </w:r>
      <w:r>
        <w:rPr>
          <w:rFonts w:ascii="Times New Roman" w:hAnsi="Times New Roman"/>
          <w:sz w:val="28"/>
          <w:szCs w:val="28"/>
        </w:rPr>
        <w:t>я.</w:t>
      </w:r>
    </w:p>
    <w:p w14:paraId="159C0197" w14:textId="7FFDCE99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6EBB70C" w14:textId="77777777" w:rsidR="0089353B" w:rsidRDefault="0089353B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F471CE" w14:textId="2897C107" w:rsidR="00A67D9A" w:rsidRDefault="007C38B8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67D9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67D9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14:paraId="182DE0BA" w14:textId="7557FBA7" w:rsidR="00A67D9A" w:rsidRPr="000866A8" w:rsidRDefault="00A67D9A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 </w:t>
      </w:r>
      <w:r w:rsidR="007C38B8">
        <w:rPr>
          <w:rFonts w:ascii="Times New Roman" w:hAnsi="Times New Roman" w:cs="Times New Roman"/>
          <w:sz w:val="28"/>
          <w:szCs w:val="28"/>
        </w:rPr>
        <w:t>Ф.В. Бабенков</w:t>
      </w:r>
    </w:p>
    <w:sectPr w:rsidR="00A67D9A" w:rsidRPr="000866A8" w:rsidSect="008C2DA4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89F4DD" w14:textId="77777777" w:rsidR="008C2DA4" w:rsidRDefault="008C2DA4" w:rsidP="008C2DA4">
      <w:pPr>
        <w:spacing w:after="0" w:line="240" w:lineRule="auto"/>
      </w:pPr>
      <w:r>
        <w:separator/>
      </w:r>
    </w:p>
  </w:endnote>
  <w:endnote w:type="continuationSeparator" w:id="0">
    <w:p w14:paraId="783FCD17" w14:textId="77777777" w:rsidR="008C2DA4" w:rsidRDefault="008C2DA4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7B7BDB" w14:textId="77777777" w:rsidR="008C2DA4" w:rsidRDefault="008C2DA4" w:rsidP="008C2DA4">
      <w:pPr>
        <w:spacing w:after="0" w:line="240" w:lineRule="auto"/>
      </w:pPr>
      <w:r>
        <w:separator/>
      </w:r>
    </w:p>
  </w:footnote>
  <w:footnote w:type="continuationSeparator" w:id="0">
    <w:p w14:paraId="470A3537" w14:textId="77777777" w:rsidR="008C2DA4" w:rsidRDefault="008C2DA4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48B3F0ED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623276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B92"/>
    <w:rsid w:val="000659A1"/>
    <w:rsid w:val="000866A8"/>
    <w:rsid w:val="000F55D0"/>
    <w:rsid w:val="00140EBE"/>
    <w:rsid w:val="0022177D"/>
    <w:rsid w:val="00282199"/>
    <w:rsid w:val="002840BC"/>
    <w:rsid w:val="003B1258"/>
    <w:rsid w:val="00465B1F"/>
    <w:rsid w:val="004E54DF"/>
    <w:rsid w:val="00525904"/>
    <w:rsid w:val="00623276"/>
    <w:rsid w:val="00627C2A"/>
    <w:rsid w:val="00647663"/>
    <w:rsid w:val="006A21E3"/>
    <w:rsid w:val="0071559E"/>
    <w:rsid w:val="00724A3A"/>
    <w:rsid w:val="00781560"/>
    <w:rsid w:val="007C38B8"/>
    <w:rsid w:val="0089353B"/>
    <w:rsid w:val="008C2B70"/>
    <w:rsid w:val="008C2DA4"/>
    <w:rsid w:val="00911F5C"/>
    <w:rsid w:val="00966FEB"/>
    <w:rsid w:val="009719C7"/>
    <w:rsid w:val="009B0D04"/>
    <w:rsid w:val="00A67D9A"/>
    <w:rsid w:val="00BC4DCA"/>
    <w:rsid w:val="00BF5B7C"/>
    <w:rsid w:val="00C27C32"/>
    <w:rsid w:val="00CC6A9F"/>
    <w:rsid w:val="00CE7E7C"/>
    <w:rsid w:val="00E30B92"/>
    <w:rsid w:val="00E73058"/>
    <w:rsid w:val="00ED5A8B"/>
    <w:rsid w:val="00F3404D"/>
    <w:rsid w:val="00F50E02"/>
    <w:rsid w:val="00F70644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1DD7AB-6FE5-494C-B8B8-37BF573D1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Земцова Алена Александровна</cp:lastModifiedBy>
  <cp:revision>9</cp:revision>
  <cp:lastPrinted>2024-05-29T13:22:00Z</cp:lastPrinted>
  <dcterms:created xsi:type="dcterms:W3CDTF">2024-04-15T14:06:00Z</dcterms:created>
  <dcterms:modified xsi:type="dcterms:W3CDTF">2024-05-29T13:22:00Z</dcterms:modified>
</cp:coreProperties>
</file>